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1DB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081DB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81DB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081DB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1DB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1DB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1DB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1DB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fldChar w:fldCharType="end"/>
            </w:r>
          </w:hyperlink>
        </w:p>
        <w:p w14:paraId="4A7F5F93" w14:textId="158EA554" w:rsidR="0033195E" w:rsidRDefault="00081DB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1DB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1DB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1DB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1DB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1DB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1DB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1DB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1DB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1DB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1DB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1DB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1DB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1DB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1DB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1DB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1DB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1DB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1DB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1DB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1DB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1DB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1DB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1DB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1DB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1DB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1DB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1DB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1DB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1DB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1DB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1DB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1DB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1DB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1DB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1DB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1DB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1DB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1DB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1DB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1DB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1DB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1DB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1DB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1DB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1DB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1DB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1DB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1DB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1DB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1DB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1DB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1DB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1DB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1DB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1DB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1DB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1DB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1DB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1DB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1DB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1DB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1DB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1DB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1DB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1DB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1DB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1DB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1DB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1DB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1DB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1DB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1DB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1DB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1DB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1DB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1DB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1DB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1DB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1DB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1DB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1DB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1DB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1DB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1DB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1DB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1DB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1DB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1DB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1DB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1DB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1DB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1DB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1DB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1DB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1DB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1DB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1DB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1DB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1DB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1DB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1DB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1DB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1DB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1DB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1DB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1DB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1DB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1DB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1DB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1DB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1DB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1DB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1DB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1DB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1DB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1DB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1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1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1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81DB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81DB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81DB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81DB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81DB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81DB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21F5459F" w14:textId="7BE3CC1A" w:rsidR="004709D6" w:rsidRDefault="001B2429" w:rsidP="00081DB0">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bookmarkEnd w:id="4"/>
    </w:p>
    <w:p w14:paraId="045ADD26" w14:textId="354B0EC7" w:rsidR="004709D6" w:rsidRPr="004709D6" w:rsidRDefault="00081DB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081DB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081DB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081DB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081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081DB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081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081DB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081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081DB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081DB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081DB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81DB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081DB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81D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081DB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81D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81DB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81DB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081DB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081D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81DB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081D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081DB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081D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081DB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081D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081DB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081DB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81DB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81DB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81DB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081DB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81D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81DB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081D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081DB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081DB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081DB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081DB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081D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81DB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081D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2A9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2A9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Content>
          <w:r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81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081DB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81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081DB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81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081DB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081DB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081DB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081DB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081D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081DB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081D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081DB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81DB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81DB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81DB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29996F09" w14:textId="5517686A" w:rsidR="00F27DCB" w:rsidRPr="00020852" w:rsidRDefault="00F27DCB"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7DC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Content>
          <w:r w:rsidRPr="00020852">
            <w:rPr>
              <w:rFonts w:eastAsia="Times New Roman" w:cs="Times New Roman"/>
              <w:color w:val="CCCCCC"/>
            </w:rPr>
            <w:t>###</w:t>
          </w:r>
        </w:sdtContent>
      </w:sdt>
    </w:p>
    <w:p w14:paraId="12394271" w14:textId="4784E740" w:rsidR="008C67F5" w:rsidRPr="002D579F" w:rsidRDefault="00081DB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checkbox_potential_hoa_</w:t>
          </w:r>
          <w:r w:rsidR="00F27DCB" w:rsidRPr="002D579F">
            <w:rPr>
              <w:rFonts w:cs="Times New Roman"/>
              <w:color w:val="C92C2C"/>
              <w:szCs w:val="24"/>
            </w:rPr>
            <w:t>cross_</w:t>
          </w:r>
          <w:r w:rsidR="00F27DCB" w:rsidRPr="002D579F">
            <w:rPr>
              <w:rFonts w:cs="Times New Roman"/>
              <w:color w:val="C92C2C"/>
              <w:szCs w:val="24"/>
            </w:rPr>
            <w:t>claims)</w:t>
          </w:r>
          <w:r w:rsidR="00F27DCB" w:rsidRPr="002D579F">
            <w:rPr>
              <w:rFonts w:cs="Times New Roman"/>
              <w:color w:val="C92C2C"/>
              <w:szCs w:val="24"/>
            </w:rPr>
            <w:t xml:space="preserve">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081D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81DB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081DB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081DB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081D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081DB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081D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081DB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81D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81DB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081D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081DB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81D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w:t>
      </w:r>
      <w:r w:rsidRPr="00020852">
        <w:rPr>
          <w:rFonts w:cs="Times New Roman"/>
          <w:bCs/>
          <w:szCs w:val="24"/>
        </w:rPr>
        <w:lastRenderedPageBreak/>
        <w:t>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81DB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81DB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081DB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081DB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81DB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81DB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81DB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81DB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081DB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w:t>
      </w:r>
      <w:r w:rsidRPr="00020852">
        <w:rPr>
          <w:rFonts w:cs="Times New Roman"/>
          <w:bCs/>
          <w:szCs w:val="24"/>
        </w:rPr>
        <w:lastRenderedPageBreak/>
        <w:t>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w:t>
      </w:r>
      <w:r w:rsidRPr="00020852">
        <w:rPr>
          <w:rFonts w:cs="Times New Roman"/>
          <w:bCs/>
          <w:szCs w:val="24"/>
        </w:rPr>
        <w:lastRenderedPageBreak/>
        <w:t>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w:t>
      </w:r>
      <w:r w:rsidRPr="00020852">
        <w:rPr>
          <w:rFonts w:cs="Times New Roman"/>
          <w:bCs/>
          <w:szCs w:val="24"/>
        </w:rPr>
        <w:lastRenderedPageBreak/>
        <w:t>[“general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81DB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81DB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81DB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81DB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81DB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081DB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81DB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81DB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081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081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081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081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081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081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lastRenderedPageBreak/>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081DB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4234EA76" w:rsidR="007B2701" w:rsidRDefault="00081D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Content>
          <w:r w:rsidRPr="00020852">
            <w:rPr>
              <w:rFonts w:eastAsia="Times New Roman" w:cs="Times New Roman"/>
              <w:color w:val="CCCCCC"/>
            </w:rPr>
            <w:t>###</w:t>
          </w:r>
        </w:sdtContent>
      </w:sdt>
    </w:p>
    <w:p w14:paraId="311CF5CA" w14:textId="6D6F8CC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6FE246A1" w14:textId="6C77158E" w:rsidR="007B2701"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Content>
          <w:r w:rsidRPr="00020852">
            <w:rPr>
              <w:rFonts w:eastAsia="Times New Roman" w:cs="Times New Roman"/>
              <w:color w:val="CCCCCC"/>
            </w:rPr>
            <w:t>###</w:t>
          </w:r>
        </w:sdtContent>
      </w:sdt>
    </w:p>
    <w:p w14:paraId="7C32F3B7" w14:textId="7ED41CD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2F82E57E" w14:textId="1578BA8E"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Content>
          <w:r w:rsidRPr="00020852">
            <w:rPr>
              <w:rFonts w:eastAsia="Times New Roman" w:cs="Times New Roman"/>
              <w:color w:val="CCCCCC"/>
            </w:rPr>
            <w:t>###</w:t>
          </w:r>
        </w:sdtContent>
      </w:sdt>
    </w:p>
    <w:p w14:paraId="5EFED4B1" w14:textId="5AD7B540"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Content>
          <w:r w:rsidRPr="00020852">
            <w:rPr>
              <w:rFonts w:eastAsia="Times New Roman" w:cs="Times New Roman"/>
              <w:color w:val="CCCCCC"/>
            </w:rPr>
            <w:t>###</w:t>
          </w:r>
        </w:sdtContent>
      </w:sdt>
    </w:p>
    <w:p w14:paraId="717C7870" w14:textId="143699C4" w:rsidR="009A254F" w:rsidRPr="00020852" w:rsidRDefault="009A254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A254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Content>
          <w:r w:rsidRPr="00020852">
            <w:rPr>
              <w:rFonts w:eastAsia="Times New Roman" w:cs="Times New Roman"/>
              <w:color w:val="CCCCCC"/>
            </w:rPr>
            <w:t>###</w:t>
          </w:r>
        </w:sdtContent>
      </w:sdt>
    </w:p>
    <w:p w14:paraId="1471B04A" w14:textId="2F5605AB"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Content>
          <w:r w:rsidRPr="00020852">
            <w:rPr>
              <w:rFonts w:eastAsia="Times New Roman" w:cs="Times New Roman"/>
              <w:color w:val="CCCCCC"/>
            </w:rPr>
            <w:t>###</w:t>
          </w:r>
        </w:sdtContent>
      </w:sdt>
    </w:p>
    <w:p w14:paraId="03126193" w14:textId="46E1450A"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Content>
          <w:r w:rsidRPr="00020852">
            <w:rPr>
              <w:rFonts w:eastAsia="Times New Roman" w:cs="Times New Roman"/>
              <w:color w:val="CCCCCC"/>
            </w:rPr>
            <w:t>###</w:t>
          </w:r>
        </w:sdtContent>
      </w:sdt>
    </w:p>
    <w:p w14:paraId="0BBFEE30" w14:textId="29A05377"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79F3A1A7" w14:textId="055D0BAE"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Content>
          <w:r w:rsidRPr="00020852">
            <w:rPr>
              <w:rFonts w:eastAsia="Times New Roman" w:cs="Times New Roman"/>
              <w:color w:val="CCCCCC"/>
            </w:rPr>
            <w:t>###</w:t>
          </w:r>
        </w:sdtContent>
      </w:sdt>
    </w:p>
    <w:p w14:paraId="345EDAFE" w14:textId="2AB54962" w:rsidR="003278FC" w:rsidRPr="00020852" w:rsidRDefault="003278F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78F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Content>
          <w:r w:rsidRPr="00020852">
            <w:rPr>
              <w:rFonts w:eastAsia="Times New Roman" w:cs="Times New Roman"/>
              <w:color w:val="CCCCCC"/>
            </w:rPr>
            <w:t>###</w:t>
          </w:r>
        </w:sdtContent>
      </w:sdt>
    </w:p>
    <w:p w14:paraId="54D8B775" w14:textId="24BB4FAC" w:rsidR="00B56D9B" w:rsidRPr="00020852" w:rsidRDefault="00B56D9B"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and “</w:t>
      </w:r>
      <w:r>
        <w:rPr>
          <w:rFonts w:cs="Times New Roman"/>
          <w:bCs/>
          <w:szCs w:val="24"/>
        </w:rPr>
        <w:t>Nuisance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14B9F489" w14:textId="35651871" w:rsidR="00B56D9B" w:rsidRDefault="00B56D9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Content>
          <w:r w:rsidRPr="00020852">
            <w:rPr>
              <w:rFonts w:eastAsia="Times New Roman" w:cs="Times New Roman"/>
              <w:color w:val="CCCCCC"/>
            </w:rPr>
            <w:t>###</w:t>
          </w:r>
        </w:sdtContent>
      </w:sdt>
    </w:p>
    <w:p w14:paraId="47449900" w14:textId="08467E67" w:rsidR="000C2311" w:rsidRPr="00020852" w:rsidRDefault="000C2311"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claim for declaratory relief.</w:t>
      </w:r>
    </w:p>
    <w:p w14:paraId="0267792D" w14:textId="0D06454B" w:rsidR="000C2311" w:rsidRDefault="000C231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Content>
          <w:r w:rsidRPr="00020852">
            <w:rPr>
              <w:rFonts w:eastAsia="Times New Roman" w:cs="Times New Roman"/>
              <w:color w:val="CCCCCC"/>
            </w:rPr>
            <w:t>###</w:t>
          </w:r>
        </w:sdtContent>
      </w:sdt>
    </w:p>
    <w:p w14:paraId="4B781373" w14:textId="61FDA7E6"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w:t>
      </w:r>
      <w:r>
        <w:rPr>
          <w:rFonts w:cs="Times New Roman"/>
          <w:bCs/>
          <w:szCs w:val="24"/>
        </w:rPr>
        <w:t>cause</w:t>
      </w:r>
      <w:r w:rsidRPr="00020852">
        <w:rPr>
          <w:rFonts w:cs="Times New Roman"/>
          <w:bCs/>
          <w:szCs w:val="24"/>
        </w:rPr>
        <w:t xml:space="preserve"> of action above is also applicable in the context of a claim for declaratory relief.</w:t>
      </w:r>
    </w:p>
    <w:p w14:paraId="449D065E" w14:textId="6553F6C2"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Content>
          <w:r w:rsidRPr="00020852">
            <w:rPr>
              <w:rFonts w:eastAsia="Times New Roman" w:cs="Times New Roman"/>
              <w:color w:val="CCCCCC"/>
            </w:rPr>
            <w:t>###</w:t>
          </w:r>
        </w:sdtContent>
      </w:sdt>
    </w:p>
    <w:p w14:paraId="7775250F" w14:textId="75437D63"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Negligence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612E6596" w14:textId="74CB32F7"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Content>
          <w:r w:rsidRPr="00020852">
            <w:rPr>
              <w:rFonts w:eastAsia="Times New Roman" w:cs="Times New Roman"/>
              <w:color w:val="CCCCCC"/>
            </w:rPr>
            <w:t>###</w:t>
          </w:r>
        </w:sdtContent>
      </w:sdt>
    </w:p>
    <w:p w14:paraId="2BC8BE30" w14:textId="11123055"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Fiduciary Duty</w:t>
      </w:r>
      <w:r>
        <w:rPr>
          <w:rFonts w:cs="Times New Roman"/>
          <w:bCs/>
          <w:szCs w:val="24"/>
        </w:rPr>
        <w:t>” cause</w:t>
      </w:r>
      <w:r w:rsidRPr="00020852">
        <w:rPr>
          <w:rFonts w:cs="Times New Roman"/>
          <w:bCs/>
          <w:szCs w:val="24"/>
        </w:rPr>
        <w:t xml:space="preserve"> of action above is also applicable in the context of a claim for declaratory relief.</w:t>
      </w:r>
    </w:p>
    <w:p w14:paraId="326F28FD" w14:textId="6B2CFE3E" w:rsidR="004A7356" w:rsidRDefault="004A735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Content>
          <w:r w:rsidRPr="00020852">
            <w:rPr>
              <w:rFonts w:eastAsia="Times New Roman" w:cs="Times New Roman"/>
              <w:color w:val="CCCCCC"/>
            </w:rPr>
            <w:t>###</w:t>
          </w:r>
        </w:sdtContent>
      </w:sdt>
    </w:p>
    <w:p w14:paraId="17C538B5" w14:textId="72CC644C"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w:t>
      </w:r>
      <w:r>
        <w:rPr>
          <w:rFonts w:cs="Times New Roman"/>
          <w:bCs/>
          <w:szCs w:val="24"/>
        </w:rPr>
        <w:t>Nuisance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735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Content>
          <w:r w:rsidRPr="00020852">
            <w:rPr>
              <w:rFonts w:eastAsia="Times New Roman" w:cs="Times New Roman"/>
              <w:color w:val="CCCCCC"/>
            </w:rPr>
            <w:t>###</w:t>
          </w:r>
        </w:sdtContent>
      </w:sdt>
    </w:p>
    <w:p w14:paraId="345D43C7" w14:textId="1C9917B9" w:rsidR="007B2701" w:rsidRPr="00020852" w:rsidRDefault="00A139D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081D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D579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sidR="00310BBA">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w:t>
          </w:r>
          <w:r w:rsidR="00310BBA">
            <w:rPr>
              <w:rFonts w:cs="Times New Roman"/>
              <w:color w:val="C92C2C"/>
              <w:szCs w:val="24"/>
            </w:rPr>
            <w:t>cross_</w:t>
          </w:r>
          <w:r w:rsidR="00310BBA">
            <w:rPr>
              <w:rFonts w:cs="Times New Roman"/>
              <w:color w:val="C92C2C"/>
              <w:szCs w:val="24"/>
            </w:rPr>
            <w:t>claims</w:t>
          </w:r>
          <w:r>
            <w:rPr>
              <w:rFonts w:cs="Times New Roman"/>
              <w:color w:val="C92C2C"/>
              <w:szCs w:val="24"/>
            </w:rPr>
            <w:t>)</w:t>
          </w:r>
          <w:r>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D579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Content>
          <w:r w:rsidRPr="00020852">
            <w:rPr>
              <w:rFonts w:eastAsia="Times New Roman" w:cs="Times New Roman"/>
              <w:color w:val="CCCCCC"/>
            </w:rPr>
            <w:t>###</w:t>
          </w:r>
        </w:sdtContent>
      </w:sdt>
    </w:p>
    <w:p w14:paraId="42170FAF" w14:textId="1D48FE12"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0BB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Content>
          <w:r w:rsidRPr="00020852">
            <w:rPr>
              <w:rFonts w:eastAsia="Times New Roman" w:cs="Times New Roman"/>
              <w:color w:val="CCCCCC"/>
            </w:rPr>
            <w:t>###</w:t>
          </w:r>
        </w:sdtContent>
      </w:sdt>
    </w:p>
    <w:p w14:paraId="588C03BE" w14:textId="1F11B429"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0BB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Content>
          <w:r w:rsidRPr="00020852">
            <w:rPr>
              <w:rFonts w:eastAsia="Times New Roman" w:cs="Times New Roman"/>
              <w:color w:val="CCCCCC"/>
            </w:rPr>
            <w:t>###</w:t>
          </w:r>
        </w:sdtContent>
      </w:sdt>
    </w:p>
    <w:p w14:paraId="53D64FCD" w14:textId="661F8C8A" w:rsidR="002D579F" w:rsidRPr="00193608" w:rsidRDefault="002D579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proofErr w:type="spellStart"/>
      <w:r w:rsidRPr="00193608">
        <w:rPr>
          <w:rFonts w:cs="Times New Roman"/>
          <w:bCs/>
          <w:i/>
          <w:iCs/>
          <w:szCs w:val="24"/>
        </w:rPr>
        <w:t>Branwell</w:t>
      </w:r>
      <w:proofErr w:type="spellEnd"/>
      <w:r w:rsidRPr="00193608">
        <w:rPr>
          <w:rFonts w:cs="Times New Roman"/>
          <w:bCs/>
          <w:i/>
          <w:iCs/>
          <w:szCs w:val="24"/>
        </w:rPr>
        <w:t xml:space="preserve"> v. </w:t>
      </w:r>
      <w:proofErr w:type="spellStart"/>
      <w:r w:rsidRPr="00193608">
        <w:rPr>
          <w:rFonts w:cs="Times New Roman"/>
          <w:bCs/>
          <w:i/>
          <w:iCs/>
          <w:szCs w:val="24"/>
        </w:rPr>
        <w:t>Kuhle</w:t>
      </w:r>
      <w:proofErr w:type="spellEnd"/>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 xml:space="preserve">Bramwell v. </w:t>
      </w:r>
      <w:proofErr w:type="spellStart"/>
      <w:r w:rsidRPr="00193608">
        <w:rPr>
          <w:rFonts w:cs="Times New Roman"/>
          <w:bCs/>
          <w:i/>
          <w:iCs/>
          <w:szCs w:val="24"/>
        </w:rPr>
        <w:t>Kuhle</w:t>
      </w:r>
      <w:proofErr w:type="spellEnd"/>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D579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Content>
          <w:r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81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081DB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81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81DB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81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81DB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081DB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81DB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81DB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81DB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81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81DB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081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81DB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81DB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81D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081DB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81D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81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81DB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81DB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81DB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81DB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81DB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081DB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81DB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81D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81DB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81D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81DB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081DB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81DB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81DB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81DB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81DB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081DB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081DB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81DB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81DB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081DB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81DB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t>
      </w:r>
      <w:proofErr w:type="spellStart"/>
      <w:r>
        <w:t>Welf</w:t>
      </w:r>
      <w:proofErr w:type="spellEnd"/>
      <w:r>
        <w:t>.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081DB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81DB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081DB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81DB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081DB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81DB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081DB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081DB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081DB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81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081DB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081DB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81DB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081DB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81DB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81DB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081DB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81DB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081DB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81DB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81DB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81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81DB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81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81DB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081DB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081DB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081D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81DB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081DB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081DB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81D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81DB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81D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81DB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81DB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081DB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81DB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81D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81DB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81D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081DB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81D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81DB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81D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081DB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081DB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81DB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81DB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081DB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081D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081DB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081DB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081DB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w:t>
      </w:r>
      <w:proofErr w:type="spellStart"/>
      <w:r>
        <w:t>Lamden</w:t>
      </w:r>
      <w:proofErr w:type="spellEnd"/>
      <w:r>
        <w:t>)</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81DB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081DB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81DB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81DB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81DB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81DB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81DB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081DB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81DB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81DB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81DB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81DB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81DB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81DB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81DB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81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81DB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81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81DB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81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81DB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81DB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081DB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81DB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081DB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81DB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081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081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081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081DB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81DB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081DB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081DB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81DB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081DB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081DB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081DB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081DB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081DB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081DB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081DB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081DB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81D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081DB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81D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81DB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081DB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081DB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081DB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81DB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081DB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081DB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081DB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081DB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081DB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081DB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081DB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81DB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081DB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081DB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081DB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081DB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081DB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081DB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081DB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081DB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081DB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081DB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81DB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081DB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81DB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081DB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81DB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81DB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81DB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81DB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81DB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81D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81DB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81D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081DB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081DB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81DB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81DB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81DB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81DB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81DB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81DB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81DB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81DB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81DB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81DB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81DB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81DB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081DB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81DB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81DB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81DB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81DB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81DB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081DB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081DB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081DB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081DB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81DB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81DB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81DB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81DB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81DB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81DB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081DB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081D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081DB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081DB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081DB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081DB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081DB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081D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081DB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081DB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081DB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081DB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081DB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081DB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081DB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081DB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081DB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081DB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081DB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081DB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081DB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081DB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081DB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081DB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081DB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081DB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081D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081DB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081D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081DB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081DB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081D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081DB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081D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081DB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081DB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081DB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081DB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081DB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081DB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1DB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189</Pages>
  <Words>55995</Words>
  <Characters>319172</Characters>
  <Application>Microsoft Office Word</Application>
  <DocSecurity>0</DocSecurity>
  <Lines>2659</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426</cp:revision>
  <cp:lastPrinted>2019-02-13T22:26:00Z</cp:lastPrinted>
  <dcterms:created xsi:type="dcterms:W3CDTF">2020-06-05T18:10:00Z</dcterms:created>
  <dcterms:modified xsi:type="dcterms:W3CDTF">2023-04-03T17:16:00Z</dcterms:modified>
</cp:coreProperties>
</file>