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447B09"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447B09"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447B09"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447B09"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447B09"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7A05156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542BD">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447B09">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447B09">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447B09">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447B09">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447B09">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447B09">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447B09">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447B09">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447B09">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447B09">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447B09">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447B09">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447B09">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447B09">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447B09">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447B09">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447B09">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447B09">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447B09">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447B09">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447B09">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447B09">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447B09">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447B09">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447B09">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447B09">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447B09">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447B09">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447B09">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447B09">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447B09">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447B09">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447B09">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447B09">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447B09">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447B09">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447B09">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447B09">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447B09">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447B09">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447B09">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447B09">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447B09">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447B09">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447B09">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447B09">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447B09">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447B09">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447B09">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447B09">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447B09">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447B09">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447B09">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447B09">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447B09">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447B09">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447B09">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447B09">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447B09">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447B09">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447B09">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447B09">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447B09">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447B09">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447B09">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447B09">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447B09">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447B09">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447B09">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447B09">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447B09">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447B09">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447B09">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447B09">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447B09">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447B09">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447B09">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447B09">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447B09">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447B09">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447B09">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447B09">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447B09">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447B09">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447B09">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447B09">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447B09">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447B09">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447B09">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447B09">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447B09"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447B09"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447B09"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447B09"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447B09"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447B09"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447B09"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447B09"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447B09"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447B09"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447B09"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447B09"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447B09"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447B09"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447B09"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447B09"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447B09"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447B09"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7509A8E" w:rsidR="00055ED1" w:rsidRPr="00020852" w:rsidRDefault="00447B09"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7"/>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8" w:name="_Hlk39489539"/>
      <w:r w:rsidRPr="00C75B85">
        <w:rPr>
          <w:rStyle w:val="property1"/>
          <w:color w:val="auto"/>
        </w:rPr>
        <w:t>This section of the LADD may be amended from time to time as new information becomes known.</w:t>
      </w:r>
    </w:p>
    <w:p w14:paraId="551FE1DA" w14:textId="604B0E61" w:rsidR="00055ED1" w:rsidRPr="00020852" w:rsidRDefault="00447B09"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bookmarkStart w:id="9" w:name="_Hlk41895314"/>
    <w:p w14:paraId="4A8BBD9D" w14:textId="77777777" w:rsidR="00055ED1" w:rsidRPr="00020852" w:rsidRDefault="00447B09"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447B09"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447B09"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447B09"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447B09"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447B09"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447B09"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447B09"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447B09"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447B09"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447B09"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447B09"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447B0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447B09"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447B0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447B09"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447B09"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447B09"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447B0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447B09"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447B0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447B09"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447B09"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447B09"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447B09"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lastRenderedPageBreak/>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447B09"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447B09"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447B0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447B09"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t>None at the moment.</w:t>
      </w:r>
      <w:r w:rsidR="00731403">
        <w:t xml:space="preserve"> This, however, may change as new information comes to light, in which case the LADD will be amended to reflect such new information.</w:t>
      </w:r>
    </w:p>
    <w:p w14:paraId="7CB3D511" w14:textId="2C4A7337" w:rsidR="00256B33" w:rsidRDefault="00447B0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447B09"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447B09"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607134FB" w:rsidR="00ED6719" w:rsidRPr="00797709" w:rsidRDefault="00447B09"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8"/>
    </w:p>
    <w:p w14:paraId="230F23FB" w14:textId="159494DE" w:rsidR="009762AF" w:rsidRPr="00020852" w:rsidRDefault="00447B09"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447B09"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020852">
        <w:rPr>
          <w:rFonts w:cs="Times New Roman"/>
          <w:bCs/>
          <w:szCs w:val="24"/>
        </w:rPr>
        <w:lastRenderedPageBreak/>
        <w:t>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447B09"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447B09"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447B09"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447B0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447B09"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447B0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447B09"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447B0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447B09"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447B0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447B09"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447B09"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lastRenderedPageBreak/>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447B09"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447B09"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447B0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447B09"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447B0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447B09"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447B09"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447B09"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447B09"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447B09"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447B0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447B09"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447B09"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447B09"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447B0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447B09"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447B0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447B09"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447B0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447B09"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447B0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447B09"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447B0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447B09"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447B09"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447B09"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447B09"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lastRenderedPageBreak/>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447B09"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447B09"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447B09"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447B09"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447B09"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447B09"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447B09"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447B09"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447B09"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447B09"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 xml:space="preserve">distress. Courts have repeatedly held that the negligent causing of emotional distress is not an independent tort, but instead </w:t>
      </w:r>
      <w:r w:rsidRPr="00020852">
        <w:rPr>
          <w:rFonts w:cs="Times New Roman"/>
          <w:bCs/>
          <w:szCs w:val="24"/>
        </w:rPr>
        <w:lastRenderedPageBreak/>
        <w:t>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447B09"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447B09"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447B09"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447B09"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447B0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447B0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447B0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447B0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447B0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447B09"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447B09"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447B09"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447B09"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447B09"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447B09"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447B09"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447B09"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447B09"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447B09"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447B09"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447B0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447B09"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447B0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447B09"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447B0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447B09"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447B09"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447B09"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447B09"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447B09"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447B0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447B09"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447B0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447B09"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447B09"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447B09"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447B09"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447B09"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447B0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447B09"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447B09"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447B09"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447B09"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447B09"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447B09"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447B09"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447B0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447B09"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447B0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447B09"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447B0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447B09"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447B0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447B09"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447B09"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447B09"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447B09"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447B09"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447B0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447B09"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447B0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447B09"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447B0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447B09"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447B0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447B09"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447B09"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447B09"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447B0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447B09"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447B09"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447B09"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447B0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447B09"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447B0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447B09"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447B0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447B09"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447B09"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447B09"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447B09"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447B09"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447B0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447B09"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447B09"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447B09"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447B09"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w:t>
      </w:r>
      <w:r w:rsidRPr="00825B81">
        <w:lastRenderedPageBreak/>
        <w:t>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447B09"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447B09"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447B0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447B09"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447B09"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447B09"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447B09"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447B09"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447B09"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447B09"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447B09"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447B09"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447B09"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447B0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447B09"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 xml:space="preserve">Prata v. </w:t>
      </w:r>
      <w:r w:rsidRPr="003F42E9">
        <w:rPr>
          <w:i/>
          <w:iCs/>
        </w:rPr>
        <w:lastRenderedPageBreak/>
        <w:t>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447B09"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447B0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447B09"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447B0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447B09"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447B09"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447B0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447B09"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447B0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447B09"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w:t>
      </w:r>
      <w:r>
        <w:rPr>
          <w:rFonts w:cs="Times New Roman"/>
          <w:bCs/>
          <w:szCs w:val="24"/>
        </w:rPr>
        <w:lastRenderedPageBreak/>
        <w:t xml:space="preserve">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447B0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447B09"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447B0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447B09"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447B0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65AB9C7A" w:rsidR="007535FC" w:rsidRPr="007535FC" w:rsidRDefault="00447B09"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000A6E03" w14:textId="2A42F298" w:rsidR="00745226" w:rsidRDefault="00447B09"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447B09"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447B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447B09"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447B09"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447B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447B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447B09"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447B09"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447B09"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447B09"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447B09"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447B09"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447B09"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447B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447B09"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447B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447B09"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447B0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447B09"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447B0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447B09"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447B0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447B09"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447B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447B09"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447B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447B09"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447B0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447B09"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447B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447B09"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447B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447B09"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447B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447B09"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447B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447B09"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447B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447B09"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447B09"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447B09"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447B0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447B09"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447B0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447B09"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447B0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447B09"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447B09"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447B09"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447B09"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447B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447B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447B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447B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447B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447B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447B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447B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447B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447B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447B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447B09"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447B09"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447B0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447B0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447B0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447B0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447B0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447B0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447B09"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447B09"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447B09"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447B09"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447B0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447B09"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447B09"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447B09"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447B09"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447B09"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447B09"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447B09"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447B09"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447B09"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447B09"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447B09"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447B09"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447B09"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447B09"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447B09"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447B09"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447B09"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447B09"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447B09"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447B09"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447B09"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447B09"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447B09"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447B09"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447B09"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447B09"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447B09"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447B09"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447B09"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447B09"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447B0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447B09"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447B0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447B09"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447B09"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447B09"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447B09"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447B09"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447B09"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447B09"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447B09"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447B09"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447B09"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447B09"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447B09"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447B09"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447B09"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447B09"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447B09"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447B09"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447B09"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447B09"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447B09"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447B09"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447B09"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447B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447B09"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447B09"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447B09"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447B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447B09"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447B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447B09"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447B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447B09"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447B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447B09"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447B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447B09"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447B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447B09"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447B09"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447B09"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447B09"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447B09"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A512" w14:textId="77777777" w:rsidR="003961C5" w:rsidRDefault="003961C5" w:rsidP="007B1C23">
      <w:pPr>
        <w:spacing w:after="264"/>
      </w:pPr>
      <w:r>
        <w:separator/>
      </w:r>
    </w:p>
    <w:p w14:paraId="73D87894" w14:textId="77777777" w:rsidR="003961C5" w:rsidRDefault="003961C5">
      <w:pPr>
        <w:spacing w:after="264"/>
      </w:pPr>
    </w:p>
  </w:endnote>
  <w:endnote w:type="continuationSeparator" w:id="0">
    <w:p w14:paraId="7E24222E" w14:textId="77777777" w:rsidR="003961C5" w:rsidRDefault="003961C5" w:rsidP="007B1C23">
      <w:pPr>
        <w:spacing w:after="264"/>
      </w:pPr>
      <w:r>
        <w:continuationSeparator/>
      </w:r>
    </w:p>
    <w:p w14:paraId="4B402942" w14:textId="77777777" w:rsidR="003961C5" w:rsidRDefault="003961C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447B09"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D440" w14:textId="77777777" w:rsidR="003961C5" w:rsidRDefault="003961C5" w:rsidP="007B1C23">
      <w:pPr>
        <w:spacing w:after="264"/>
      </w:pPr>
      <w:r>
        <w:separator/>
      </w:r>
    </w:p>
    <w:p w14:paraId="74ED52FE" w14:textId="77777777" w:rsidR="003961C5" w:rsidRDefault="003961C5">
      <w:pPr>
        <w:spacing w:after="264"/>
      </w:pPr>
    </w:p>
  </w:footnote>
  <w:footnote w:type="continuationSeparator" w:id="0">
    <w:p w14:paraId="43BA42C1" w14:textId="77777777" w:rsidR="003961C5" w:rsidRDefault="003961C5" w:rsidP="007B1C23">
      <w:pPr>
        <w:spacing w:after="264"/>
      </w:pPr>
      <w:r>
        <w:continuationSeparator/>
      </w:r>
    </w:p>
    <w:p w14:paraId="5B9FD0A9" w14:textId="77777777" w:rsidR="003961C5" w:rsidRDefault="003961C5">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3"/>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B09"/>
    <w:rsid w:val="00447D11"/>
    <w:rsid w:val="0045128C"/>
    <w:rsid w:val="004533CA"/>
    <w:rsid w:val="0045478D"/>
    <w:rsid w:val="004565D6"/>
    <w:rsid w:val="0046389B"/>
    <w:rsid w:val="00463FCC"/>
    <w:rsid w:val="0046481D"/>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5B3"/>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1495</TotalTime>
  <Pages>143</Pages>
  <Words>41354</Words>
  <Characters>235718</Characters>
  <Application>Microsoft Office Word</Application>
  <DocSecurity>0</DocSecurity>
  <Lines>1964</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264</cp:revision>
  <cp:lastPrinted>2019-02-13T22:26:00Z</cp:lastPrinted>
  <dcterms:created xsi:type="dcterms:W3CDTF">2020-06-05T18:10:00Z</dcterms:created>
  <dcterms:modified xsi:type="dcterms:W3CDTF">2023-03-21T14:31:00Z</dcterms:modified>
</cp:coreProperties>
</file>